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9C09E" w14:textId="6E507C42" w:rsidR="00BB51D7" w:rsidRDefault="00A26496">
      <w:pPr>
        <w:rPr>
          <w:b/>
        </w:rPr>
      </w:pPr>
      <w:r>
        <w:rPr>
          <w:b/>
        </w:rPr>
        <w:t xml:space="preserve">EVERYONE’S INVITED – </w:t>
      </w:r>
      <w:r w:rsidR="00AF3EA3">
        <w:rPr>
          <w:b/>
        </w:rPr>
        <w:t>THE NEED FOR STRONGER SCHOOL REGULATION</w:t>
      </w:r>
      <w:bookmarkStart w:id="0" w:name="_GoBack"/>
      <w:bookmarkEnd w:id="0"/>
    </w:p>
    <w:p w14:paraId="2D0148D7" w14:textId="77777777" w:rsidR="00714E9D" w:rsidRDefault="00714E9D" w:rsidP="00A26496">
      <w:pPr>
        <w:jc w:val="both"/>
        <w:rPr>
          <w:b/>
        </w:rPr>
      </w:pPr>
    </w:p>
    <w:p w14:paraId="797D4E85" w14:textId="0295D443" w:rsidR="00A26496" w:rsidRDefault="00A26496" w:rsidP="00A26496">
      <w:pPr>
        <w:jc w:val="both"/>
        <w:rPr>
          <w:bCs/>
        </w:rPr>
      </w:pPr>
      <w:r>
        <w:rPr>
          <w:bCs/>
        </w:rPr>
        <w:t xml:space="preserve">Over the past couple of </w:t>
      </w:r>
      <w:r w:rsidR="00D96E46">
        <w:rPr>
          <w:bCs/>
        </w:rPr>
        <w:t>weeks,</w:t>
      </w:r>
      <w:r>
        <w:rPr>
          <w:bCs/>
        </w:rPr>
        <w:t xml:space="preserve"> the media has revealed an endemic issue that is raging through our society; sexual </w:t>
      </w:r>
      <w:r w:rsidR="00671C6A">
        <w:rPr>
          <w:bCs/>
        </w:rPr>
        <w:t>abuse, harassment and/or violence</w:t>
      </w:r>
      <w:r>
        <w:rPr>
          <w:bCs/>
        </w:rPr>
        <w:t xml:space="preserve"> between children in schools, colleges and </w:t>
      </w:r>
      <w:r w:rsidR="00671C6A">
        <w:rPr>
          <w:bCs/>
        </w:rPr>
        <w:t>u</w:t>
      </w:r>
      <w:r>
        <w:rPr>
          <w:bCs/>
        </w:rPr>
        <w:t>niversit</w:t>
      </w:r>
      <w:r w:rsidR="009F2F05">
        <w:rPr>
          <w:bCs/>
        </w:rPr>
        <w:t>ies</w:t>
      </w:r>
      <w:r>
        <w:rPr>
          <w:bCs/>
        </w:rPr>
        <w:t xml:space="preserve">.  This </w:t>
      </w:r>
      <w:r w:rsidR="00714E9D">
        <w:rPr>
          <w:bCs/>
        </w:rPr>
        <w:t xml:space="preserve">prevalent </w:t>
      </w:r>
      <w:r>
        <w:rPr>
          <w:bCs/>
        </w:rPr>
        <w:t>news</w:t>
      </w:r>
      <w:r w:rsidR="00714E9D">
        <w:rPr>
          <w:bCs/>
        </w:rPr>
        <w:t xml:space="preserve"> has</w:t>
      </w:r>
      <w:r>
        <w:rPr>
          <w:bCs/>
        </w:rPr>
        <w:t xml:space="preserve"> sparked fury </w:t>
      </w:r>
      <w:r w:rsidR="00714E9D">
        <w:rPr>
          <w:bCs/>
        </w:rPr>
        <w:t>as it has become apparent that</w:t>
      </w:r>
      <w:r>
        <w:rPr>
          <w:bCs/>
        </w:rPr>
        <w:t xml:space="preserve"> we currently live in a society in which women do not feel safe. Logically</w:t>
      </w:r>
      <w:r w:rsidR="009F2F05">
        <w:rPr>
          <w:bCs/>
        </w:rPr>
        <w:t>,</w:t>
      </w:r>
      <w:r>
        <w:rPr>
          <w:bCs/>
        </w:rPr>
        <w:t xml:space="preserve"> it follows, that when analysing this </w:t>
      </w:r>
      <w:r w:rsidR="0021140C">
        <w:rPr>
          <w:bCs/>
        </w:rPr>
        <w:t>topic</w:t>
      </w:r>
      <w:r>
        <w:rPr>
          <w:bCs/>
        </w:rPr>
        <w:t xml:space="preserve">, it is important to pinpoint where this fear starts. We can now see that sadly </w:t>
      </w:r>
      <w:r w:rsidR="009F2F05">
        <w:rPr>
          <w:bCs/>
        </w:rPr>
        <w:t>a very plausible answer is that it</w:t>
      </w:r>
      <w:r>
        <w:rPr>
          <w:bCs/>
        </w:rPr>
        <w:t xml:space="preserve"> starts from early ages, where </w:t>
      </w:r>
      <w:r w:rsidR="00F43634">
        <w:rPr>
          <w:bCs/>
        </w:rPr>
        <w:t xml:space="preserve">girls </w:t>
      </w:r>
      <w:r>
        <w:rPr>
          <w:bCs/>
        </w:rPr>
        <w:t xml:space="preserve">(and </w:t>
      </w:r>
      <w:r w:rsidR="00F43634">
        <w:rPr>
          <w:bCs/>
        </w:rPr>
        <w:t>boys</w:t>
      </w:r>
      <w:r>
        <w:rPr>
          <w:bCs/>
        </w:rPr>
        <w:t>) are subjected to abuse which has been normalised</w:t>
      </w:r>
      <w:r w:rsidR="009F2F05">
        <w:rPr>
          <w:bCs/>
        </w:rPr>
        <w:t>,</w:t>
      </w:r>
      <w:r>
        <w:rPr>
          <w:bCs/>
        </w:rPr>
        <w:t xml:space="preserve"> and in many instances goes unchallenged</w:t>
      </w:r>
      <w:r w:rsidR="009F2F05">
        <w:rPr>
          <w:bCs/>
        </w:rPr>
        <w:t>. T</w:t>
      </w:r>
      <w:r>
        <w:rPr>
          <w:bCs/>
        </w:rPr>
        <w:t>here is an existence of a “rape culture”</w:t>
      </w:r>
      <w:r w:rsidR="00CD590B">
        <w:rPr>
          <w:bCs/>
        </w:rPr>
        <w:t xml:space="preserve"> in our education system.</w:t>
      </w:r>
      <w:r>
        <w:rPr>
          <w:bCs/>
        </w:rPr>
        <w:t xml:space="preserve">  </w:t>
      </w:r>
      <w:r w:rsidR="00CD590B">
        <w:rPr>
          <w:bCs/>
        </w:rPr>
        <w:t>The media, at the time of writing this piece,</w:t>
      </w:r>
      <w:r>
        <w:rPr>
          <w:bCs/>
        </w:rPr>
        <w:t xml:space="preserve"> appear to report that this is a bigger issue in public and independent schools, as opposed to state schools. The dominating questions to this have been: How has this been allowed to happen? What responsibility do </w:t>
      </w:r>
      <w:r w:rsidR="009F2F05">
        <w:rPr>
          <w:bCs/>
        </w:rPr>
        <w:t xml:space="preserve">schools and </w:t>
      </w:r>
      <w:r>
        <w:rPr>
          <w:bCs/>
        </w:rPr>
        <w:t xml:space="preserve">teachers have for addressing this issue? How can this be stopped? </w:t>
      </w:r>
      <w:r w:rsidR="00D96E46">
        <w:rPr>
          <w:bCs/>
        </w:rPr>
        <w:t xml:space="preserve"> </w:t>
      </w:r>
    </w:p>
    <w:p w14:paraId="5004A395" w14:textId="5D045A8D" w:rsidR="00D96E46" w:rsidRDefault="00D96E46" w:rsidP="00A26496">
      <w:pPr>
        <w:jc w:val="both"/>
        <w:rPr>
          <w:bCs/>
        </w:rPr>
      </w:pPr>
    </w:p>
    <w:p w14:paraId="0B12C1BF" w14:textId="0BD90A44" w:rsidR="00D96E46" w:rsidRDefault="00D96E46" w:rsidP="00A26496">
      <w:pPr>
        <w:jc w:val="both"/>
        <w:rPr>
          <w:bCs/>
        </w:rPr>
      </w:pPr>
      <w:r>
        <w:rPr>
          <w:bCs/>
        </w:rPr>
        <w:t xml:space="preserve">This article will look at the actions that should be taken in regard to quelling this problem, what action is being taken and where the regulations can be amended and adjusted so that children and young people can feel safer in education. </w:t>
      </w:r>
    </w:p>
    <w:p w14:paraId="082B2D24" w14:textId="7B6F6FB7" w:rsidR="00A26496" w:rsidRDefault="00A26496" w:rsidP="00A26496">
      <w:pPr>
        <w:jc w:val="both"/>
        <w:rPr>
          <w:bCs/>
        </w:rPr>
      </w:pPr>
    </w:p>
    <w:p w14:paraId="3C962EDD" w14:textId="50E95999" w:rsidR="00CC2AC5" w:rsidRDefault="00A26496" w:rsidP="00A26496">
      <w:pPr>
        <w:jc w:val="both"/>
        <w:rPr>
          <w:bCs/>
        </w:rPr>
      </w:pPr>
      <w:r>
        <w:rPr>
          <w:bCs/>
        </w:rPr>
        <w:t>The driving force of this movement has stemmed f</w:t>
      </w:r>
      <w:r w:rsidR="00D96E46">
        <w:rPr>
          <w:bCs/>
        </w:rPr>
        <w:t>ro</w:t>
      </w:r>
      <w:r>
        <w:rPr>
          <w:bCs/>
        </w:rPr>
        <w:t xml:space="preserve">m the online forum, </w:t>
      </w:r>
      <w:hyperlink r:id="rId5" w:history="1">
        <w:r w:rsidR="00D96E46">
          <w:rPr>
            <w:rStyle w:val="Hyperlink"/>
            <w:bCs/>
          </w:rPr>
          <w:t>Everyone's Invited</w:t>
        </w:r>
      </w:hyperlink>
      <w:r w:rsidR="00072049">
        <w:rPr>
          <w:bCs/>
        </w:rPr>
        <w:t>.</w:t>
      </w:r>
      <w:r w:rsidR="00D96E46">
        <w:rPr>
          <w:bCs/>
        </w:rPr>
        <w:t xml:space="preserve"> </w:t>
      </w:r>
      <w:r w:rsidR="00D96E46" w:rsidRPr="00D96E46">
        <w:rPr>
          <w:bCs/>
        </w:rPr>
        <w:t xml:space="preserve"> </w:t>
      </w:r>
      <w:r w:rsidR="00D96E46">
        <w:rPr>
          <w:bCs/>
        </w:rPr>
        <w:t xml:space="preserve"> </w:t>
      </w:r>
      <w:r w:rsidR="00072049">
        <w:rPr>
          <w:bCs/>
        </w:rPr>
        <w:t>T</w:t>
      </w:r>
      <w:r w:rsidR="00D96E46" w:rsidRPr="00D96E46">
        <w:rPr>
          <w:bCs/>
        </w:rPr>
        <w:t>his is a forum in which people can post anonym</w:t>
      </w:r>
      <w:r w:rsidR="00072049">
        <w:rPr>
          <w:bCs/>
        </w:rPr>
        <w:t xml:space="preserve">ised </w:t>
      </w:r>
      <w:r w:rsidR="00D96E46" w:rsidRPr="00D96E46">
        <w:rPr>
          <w:bCs/>
        </w:rPr>
        <w:t>short pieces of their experiences of sexual abuse, harassment and/or violence in various educational establishments</w:t>
      </w:r>
      <w:r w:rsidR="005355F4">
        <w:rPr>
          <w:bCs/>
        </w:rPr>
        <w:t xml:space="preserve"> (or in general)</w:t>
      </w:r>
      <w:r w:rsidR="00D96E46" w:rsidRPr="00D96E46">
        <w:rPr>
          <w:bCs/>
        </w:rPr>
        <w:t xml:space="preserve">. </w:t>
      </w:r>
      <w:r w:rsidR="00CC2AC5">
        <w:rPr>
          <w:bCs/>
        </w:rPr>
        <w:t xml:space="preserve">However, this is not a new topic to be commented upon and analysed. Notably, in 2016, the House of Commons Women and Equalities Committee, provided a report on </w:t>
      </w:r>
      <w:r w:rsidR="00233F97" w:rsidRPr="00233F97">
        <w:rPr>
          <w:bCs/>
          <w:i/>
          <w:iCs/>
        </w:rPr>
        <w:t>“</w:t>
      </w:r>
      <w:r w:rsidR="00CC2AC5" w:rsidRPr="00233F97">
        <w:rPr>
          <w:bCs/>
          <w:i/>
          <w:iCs/>
        </w:rPr>
        <w:t>Sexual harassment and sexual violence in schools</w:t>
      </w:r>
      <w:r w:rsidR="00233F97" w:rsidRPr="00233F97">
        <w:rPr>
          <w:bCs/>
          <w:i/>
          <w:iCs/>
        </w:rPr>
        <w:t>”</w:t>
      </w:r>
      <w:r w:rsidR="00CC2AC5" w:rsidRPr="00233F97">
        <w:rPr>
          <w:bCs/>
          <w:i/>
          <w:iCs/>
        </w:rPr>
        <w:t>.</w:t>
      </w:r>
      <w:r w:rsidR="00CC2AC5">
        <w:rPr>
          <w:bCs/>
        </w:rPr>
        <w:t xml:space="preserve"> This report was critical of the Government having </w:t>
      </w:r>
      <w:r w:rsidR="00CC2AC5">
        <w:rPr>
          <w:bCs/>
          <w:i/>
          <w:iCs/>
        </w:rPr>
        <w:t>“no coherent plan to ensure schools tackle the causes or consequences of sexual harassment and sexual violence”.</w:t>
      </w:r>
      <w:r w:rsidR="00DE50DC">
        <w:rPr>
          <w:bCs/>
          <w:i/>
          <w:iCs/>
        </w:rPr>
        <w:t xml:space="preserve"> </w:t>
      </w:r>
      <w:r w:rsidR="00DE50DC">
        <w:rPr>
          <w:bCs/>
        </w:rPr>
        <w:t>Unfortunately, given the explosive nature of this issues in recent weeks i</w:t>
      </w:r>
      <w:r w:rsidR="00072049">
        <w:rPr>
          <w:bCs/>
        </w:rPr>
        <w:t xml:space="preserve">t is fast becoming apparent </w:t>
      </w:r>
      <w:r w:rsidR="00DE50DC">
        <w:rPr>
          <w:bCs/>
        </w:rPr>
        <w:t xml:space="preserve">that the Government </w:t>
      </w:r>
      <w:r w:rsidR="00714E9D">
        <w:rPr>
          <w:bCs/>
        </w:rPr>
        <w:t xml:space="preserve">may </w:t>
      </w:r>
      <w:r w:rsidR="00DE50DC">
        <w:rPr>
          <w:bCs/>
        </w:rPr>
        <w:t xml:space="preserve">have failed to properly address and implement a coherent, comprehensive and universal approach for </w:t>
      </w:r>
      <w:r w:rsidR="00DE50DC" w:rsidRPr="0021140C">
        <w:rPr>
          <w:bCs/>
        </w:rPr>
        <w:t>all</w:t>
      </w:r>
      <w:r w:rsidR="00DE50DC">
        <w:rPr>
          <w:bCs/>
        </w:rPr>
        <w:t xml:space="preserve"> schools to stamp out this kind of behaviour. </w:t>
      </w:r>
      <w:r w:rsidR="00233F97">
        <w:rPr>
          <w:bCs/>
        </w:rPr>
        <w:t xml:space="preserve"> The report made various recommendations to the Government, which </w:t>
      </w:r>
      <w:r w:rsidR="00714E9D">
        <w:rPr>
          <w:bCs/>
        </w:rPr>
        <w:t xml:space="preserve">appear to </w:t>
      </w:r>
      <w:r w:rsidR="00233F97">
        <w:rPr>
          <w:bCs/>
        </w:rPr>
        <w:t xml:space="preserve">have gone ignored.  </w:t>
      </w:r>
    </w:p>
    <w:p w14:paraId="67B88A0D" w14:textId="2D94F130" w:rsidR="00233F97" w:rsidRDefault="00233F97" w:rsidP="00A26496">
      <w:pPr>
        <w:jc w:val="both"/>
        <w:rPr>
          <w:bCs/>
        </w:rPr>
      </w:pPr>
    </w:p>
    <w:p w14:paraId="45F57775" w14:textId="0E909692" w:rsidR="00233F97" w:rsidRPr="00072049" w:rsidRDefault="00233F97" w:rsidP="00A26496">
      <w:pPr>
        <w:jc w:val="both"/>
        <w:rPr>
          <w:bCs/>
        </w:rPr>
      </w:pPr>
      <w:r>
        <w:rPr>
          <w:bCs/>
        </w:rPr>
        <w:lastRenderedPageBreak/>
        <w:t xml:space="preserve">The legal basis for the standards of social </w:t>
      </w:r>
      <w:r w:rsidR="00B34862">
        <w:rPr>
          <w:bCs/>
        </w:rPr>
        <w:t>well-being</w:t>
      </w:r>
      <w:r>
        <w:rPr>
          <w:bCs/>
        </w:rPr>
        <w:t xml:space="preserve"> and safeguarding for children in schools can be found in various legislative source</w:t>
      </w:r>
      <w:r w:rsidR="00B34862">
        <w:rPr>
          <w:bCs/>
        </w:rPr>
        <w:t>s</w:t>
      </w:r>
      <w:r>
        <w:rPr>
          <w:bCs/>
        </w:rPr>
        <w:t xml:space="preserve">. </w:t>
      </w:r>
      <w:r w:rsidR="005355F4">
        <w:rPr>
          <w:bCs/>
        </w:rPr>
        <w:t>T</w:t>
      </w:r>
      <w:r>
        <w:rPr>
          <w:bCs/>
        </w:rPr>
        <w:t xml:space="preserve">he Department of Education </w:t>
      </w:r>
      <w:r w:rsidR="00B34862">
        <w:rPr>
          <w:bCs/>
        </w:rPr>
        <w:t xml:space="preserve">has provided a recent update to </w:t>
      </w:r>
      <w:r w:rsidR="00072049">
        <w:rPr>
          <w:bCs/>
        </w:rPr>
        <w:t>the “</w:t>
      </w:r>
      <w:r w:rsidR="00072049">
        <w:rPr>
          <w:bCs/>
          <w:i/>
          <w:iCs/>
        </w:rPr>
        <w:t xml:space="preserve">Keeping children safe in education” </w:t>
      </w:r>
      <w:r w:rsidR="00072049" w:rsidRPr="00072049">
        <w:rPr>
          <w:bCs/>
        </w:rPr>
        <w:t>statutory guidance</w:t>
      </w:r>
      <w:r w:rsidR="00072049">
        <w:rPr>
          <w:bCs/>
        </w:rPr>
        <w:t xml:space="preserve"> that all schools and colleges must have regard to “</w:t>
      </w:r>
      <w:r w:rsidR="00072049">
        <w:rPr>
          <w:bCs/>
          <w:i/>
          <w:iCs/>
        </w:rPr>
        <w:t>safeguard and promote the welfare of children</w:t>
      </w:r>
      <w:r w:rsidR="00072049">
        <w:rPr>
          <w:bCs/>
        </w:rPr>
        <w:t>”. More importantly, “</w:t>
      </w:r>
      <w:r w:rsidR="00072049">
        <w:rPr>
          <w:b/>
          <w:i/>
          <w:iCs/>
        </w:rPr>
        <w:t xml:space="preserve">All </w:t>
      </w:r>
      <w:r w:rsidR="00072049">
        <w:rPr>
          <w:bCs/>
          <w:i/>
          <w:iCs/>
        </w:rPr>
        <w:t>staff have a responsibility to provide a safe environment in which children can learn”.</w:t>
      </w:r>
      <w:r w:rsidR="00072049">
        <w:rPr>
          <w:bCs/>
        </w:rPr>
        <w:t xml:space="preserve"> The guidance goes further by setting out considerations that teachers and schools should have in respect of the looking out for triggers</w:t>
      </w:r>
      <w:r w:rsidR="005355F4">
        <w:rPr>
          <w:bCs/>
        </w:rPr>
        <w:t xml:space="preserve"> and signs of abuse</w:t>
      </w:r>
      <w:r w:rsidR="00072049">
        <w:rPr>
          <w:bCs/>
        </w:rPr>
        <w:t>.</w:t>
      </w:r>
      <w:r w:rsidR="001F0F3E">
        <w:rPr>
          <w:bCs/>
        </w:rPr>
        <w:t xml:space="preserve"> The overarching regulatory body is the Office</w:t>
      </w:r>
      <w:r w:rsidR="004D46A2">
        <w:rPr>
          <w:bCs/>
        </w:rPr>
        <w:t xml:space="preserve"> for Standards in Education (Ofsted)</w:t>
      </w:r>
      <w:r w:rsidR="00492CCF">
        <w:rPr>
          <w:bCs/>
        </w:rPr>
        <w:t>. They</w:t>
      </w:r>
      <w:r w:rsidR="004D46A2">
        <w:rPr>
          <w:bCs/>
        </w:rPr>
        <w:t xml:space="preserve"> carr</w:t>
      </w:r>
      <w:r w:rsidR="00492CCF">
        <w:rPr>
          <w:bCs/>
        </w:rPr>
        <w:t xml:space="preserve">y </w:t>
      </w:r>
      <w:r w:rsidR="004D46A2">
        <w:rPr>
          <w:bCs/>
        </w:rPr>
        <w:t>out inspections in</w:t>
      </w:r>
      <w:r w:rsidR="005355F4">
        <w:rPr>
          <w:bCs/>
        </w:rPr>
        <w:t>t</w:t>
      </w:r>
      <w:r w:rsidR="004D46A2">
        <w:rPr>
          <w:bCs/>
        </w:rPr>
        <w:t>o schools</w:t>
      </w:r>
      <w:r w:rsidR="005355F4">
        <w:rPr>
          <w:bCs/>
        </w:rPr>
        <w:t>, part of which, determines if there</w:t>
      </w:r>
      <w:r w:rsidR="00492CCF">
        <w:rPr>
          <w:bCs/>
        </w:rPr>
        <w:t xml:space="preserve"> is</w:t>
      </w:r>
      <w:r w:rsidR="005355F4">
        <w:rPr>
          <w:bCs/>
        </w:rPr>
        <w:t xml:space="preserve"> a culture of abuse, and in extreme examples can close a school down.</w:t>
      </w:r>
    </w:p>
    <w:p w14:paraId="33ECBE17" w14:textId="1C454828" w:rsidR="00A26496" w:rsidRDefault="00A26496" w:rsidP="00A26496">
      <w:pPr>
        <w:jc w:val="both"/>
        <w:rPr>
          <w:bCs/>
        </w:rPr>
      </w:pPr>
    </w:p>
    <w:p w14:paraId="5C87BBFF" w14:textId="12100DE1" w:rsidR="00834B1C" w:rsidRDefault="00072049" w:rsidP="00A26496">
      <w:pPr>
        <w:jc w:val="both"/>
        <w:rPr>
          <w:bCs/>
        </w:rPr>
      </w:pPr>
      <w:r>
        <w:rPr>
          <w:bCs/>
        </w:rPr>
        <w:t>There i</w:t>
      </w:r>
      <w:r w:rsidR="004D46A2">
        <w:rPr>
          <w:bCs/>
        </w:rPr>
        <w:t>s</w:t>
      </w:r>
      <w:r>
        <w:rPr>
          <w:bCs/>
        </w:rPr>
        <w:t xml:space="preserve"> a divide between the</w:t>
      </w:r>
      <w:r w:rsidR="009F7EB6">
        <w:rPr>
          <w:bCs/>
        </w:rPr>
        <w:t xml:space="preserve"> manner in which state schools and independent </w:t>
      </w:r>
      <w:r w:rsidR="009C1D4C">
        <w:rPr>
          <w:bCs/>
        </w:rPr>
        <w:t>schools implement</w:t>
      </w:r>
      <w:r w:rsidR="009F7EB6">
        <w:rPr>
          <w:bCs/>
        </w:rPr>
        <w:t xml:space="preserve"> the way in which </w:t>
      </w:r>
      <w:r w:rsidR="00D1519C">
        <w:rPr>
          <w:bCs/>
        </w:rPr>
        <w:t>they</w:t>
      </w:r>
      <w:r w:rsidR="009F7EB6">
        <w:rPr>
          <w:bCs/>
        </w:rPr>
        <w:t xml:space="preserve"> safeguard students. </w:t>
      </w:r>
      <w:r w:rsidR="001F0F3E">
        <w:rPr>
          <w:bCs/>
        </w:rPr>
        <w:t>Focussing on independent schools, n</w:t>
      </w:r>
      <w:r w:rsidR="009F7EB6">
        <w:rPr>
          <w:bCs/>
        </w:rPr>
        <w:t>ot all independent schools are regulated by Ofsted</w:t>
      </w:r>
      <w:r w:rsidR="00671C6A">
        <w:rPr>
          <w:bCs/>
        </w:rPr>
        <w:t xml:space="preserve"> (only half)</w:t>
      </w:r>
      <w:r w:rsidR="009F7EB6">
        <w:rPr>
          <w:bCs/>
        </w:rPr>
        <w:t>. The</w:t>
      </w:r>
      <w:r w:rsidR="00671C6A">
        <w:rPr>
          <w:bCs/>
        </w:rPr>
        <w:t xml:space="preserve"> remainder</w:t>
      </w:r>
      <w:r w:rsidR="009F7EB6">
        <w:rPr>
          <w:bCs/>
        </w:rPr>
        <w:t xml:space="preserve"> have a choice over their regulator. The vast majority are handled by the Independent School Inspectorate (“ISI”).  T</w:t>
      </w:r>
      <w:r w:rsidR="009C1D4C">
        <w:rPr>
          <w:bCs/>
        </w:rPr>
        <w:t>h</w:t>
      </w:r>
      <w:r w:rsidR="009F7EB6">
        <w:rPr>
          <w:bCs/>
        </w:rPr>
        <w:t>e</w:t>
      </w:r>
      <w:r w:rsidR="005355F4">
        <w:rPr>
          <w:bCs/>
        </w:rPr>
        <w:t xml:space="preserve"> ISI</w:t>
      </w:r>
      <w:r w:rsidR="009F7EB6">
        <w:rPr>
          <w:bCs/>
        </w:rPr>
        <w:t xml:space="preserve"> hold</w:t>
      </w:r>
      <w:r w:rsidR="005355F4">
        <w:rPr>
          <w:bCs/>
        </w:rPr>
        <w:t>s an</w:t>
      </w:r>
      <w:r w:rsidR="009F7EB6">
        <w:rPr>
          <w:bCs/>
        </w:rPr>
        <w:t xml:space="preserve"> </w:t>
      </w:r>
      <w:r w:rsidR="00D1519C">
        <w:rPr>
          <w:bCs/>
        </w:rPr>
        <w:t>independent</w:t>
      </w:r>
      <w:r w:rsidR="009F7EB6">
        <w:rPr>
          <w:bCs/>
        </w:rPr>
        <w:t xml:space="preserve"> school to the regulator</w:t>
      </w:r>
      <w:r w:rsidR="005355F4">
        <w:rPr>
          <w:bCs/>
        </w:rPr>
        <w:t>y</w:t>
      </w:r>
      <w:r w:rsidR="009F7EB6">
        <w:rPr>
          <w:bCs/>
        </w:rPr>
        <w:t xml:space="preserve"> re</w:t>
      </w:r>
      <w:r w:rsidR="009C1D4C">
        <w:rPr>
          <w:bCs/>
        </w:rPr>
        <w:t>quirement</w:t>
      </w:r>
      <w:r w:rsidR="005355F4">
        <w:rPr>
          <w:bCs/>
        </w:rPr>
        <w:t>s</w:t>
      </w:r>
      <w:r w:rsidR="009C1D4C">
        <w:rPr>
          <w:bCs/>
        </w:rPr>
        <w:t xml:space="preserve"> </w:t>
      </w:r>
      <w:r w:rsidR="005355F4">
        <w:rPr>
          <w:bCs/>
        </w:rPr>
        <w:t>s</w:t>
      </w:r>
      <w:r w:rsidR="009C1D4C">
        <w:rPr>
          <w:bCs/>
        </w:rPr>
        <w:t>et out in the Education (Independe</w:t>
      </w:r>
      <w:r w:rsidR="005355F4">
        <w:rPr>
          <w:bCs/>
        </w:rPr>
        <w:t>nt</w:t>
      </w:r>
      <w:r w:rsidR="009C1D4C">
        <w:rPr>
          <w:bCs/>
        </w:rPr>
        <w:t xml:space="preserve"> School Standards) Regulations 2014. Of key importance is Schedule 1, Part 3</w:t>
      </w:r>
      <w:r w:rsidR="00D1519C">
        <w:rPr>
          <w:bCs/>
        </w:rPr>
        <w:t xml:space="preserve">, which sets out standards that are required to be met and how this can be achieved. Particular attention is drawn to paragraphs 9 &amp; 10. </w:t>
      </w:r>
    </w:p>
    <w:p w14:paraId="73D4A429" w14:textId="77777777" w:rsidR="00834B1C" w:rsidRDefault="00834B1C" w:rsidP="00A26496">
      <w:pPr>
        <w:jc w:val="both"/>
        <w:rPr>
          <w:bCs/>
        </w:rPr>
      </w:pPr>
    </w:p>
    <w:p w14:paraId="6BD1A8E0" w14:textId="0CF120FF" w:rsidR="00834B1C" w:rsidRPr="00834B1C" w:rsidRDefault="00D1519C" w:rsidP="00A26496">
      <w:pPr>
        <w:jc w:val="both"/>
        <w:rPr>
          <w:bCs/>
        </w:rPr>
      </w:pPr>
      <w:r>
        <w:rPr>
          <w:bCs/>
        </w:rPr>
        <w:t>Paragraph 9 states that a school meets the required standard of promoting good behaviour be</w:t>
      </w:r>
      <w:r w:rsidR="00834B1C">
        <w:rPr>
          <w:bCs/>
        </w:rPr>
        <w:t xml:space="preserve">tween pupils where there is (i) a </w:t>
      </w:r>
      <w:r>
        <w:rPr>
          <w:bCs/>
        </w:rPr>
        <w:t>written behaviour policy, which sets out sanctions for misbehaviour</w:t>
      </w:r>
      <w:r w:rsidR="00834B1C">
        <w:rPr>
          <w:bCs/>
        </w:rPr>
        <w:t>; (ii)</w:t>
      </w:r>
      <w:r>
        <w:rPr>
          <w:bCs/>
        </w:rPr>
        <w:t xml:space="preserve"> </w:t>
      </w:r>
      <w:r w:rsidR="00834B1C">
        <w:rPr>
          <w:bCs/>
        </w:rPr>
        <w:t>the polic</w:t>
      </w:r>
      <w:r w:rsidR="005355F4">
        <w:rPr>
          <w:bCs/>
        </w:rPr>
        <w:t>y</w:t>
      </w:r>
      <w:r w:rsidR="00834B1C">
        <w:rPr>
          <w:bCs/>
        </w:rPr>
        <w:t xml:space="preserve"> is implemented effectively; and, (iii) a record is kept of sanctions imposed for serious misbehaviour. Paragraph 10 is a standard of ensuring that bullying is prevented “</w:t>
      </w:r>
      <w:r w:rsidR="00834B1C" w:rsidRPr="00834B1C">
        <w:rPr>
          <w:bCs/>
          <w:i/>
          <w:iCs/>
        </w:rPr>
        <w:t>in so far as prac</w:t>
      </w:r>
      <w:r w:rsidR="00834B1C">
        <w:rPr>
          <w:bCs/>
          <w:i/>
          <w:iCs/>
        </w:rPr>
        <w:t xml:space="preserve">ticable”, </w:t>
      </w:r>
      <w:r w:rsidR="00834B1C">
        <w:rPr>
          <w:bCs/>
        </w:rPr>
        <w:t>by having and implement</w:t>
      </w:r>
      <w:r w:rsidR="005355F4">
        <w:rPr>
          <w:bCs/>
        </w:rPr>
        <w:t>ing</w:t>
      </w:r>
      <w:r w:rsidR="00834B1C">
        <w:rPr>
          <w:bCs/>
        </w:rPr>
        <w:t xml:space="preserve"> an effective anti-bullying strategy.</w:t>
      </w:r>
    </w:p>
    <w:p w14:paraId="4E2C4699" w14:textId="139D2B29" w:rsidR="009C1D4C" w:rsidRDefault="009C1D4C" w:rsidP="00A26496">
      <w:pPr>
        <w:jc w:val="both"/>
        <w:rPr>
          <w:bCs/>
        </w:rPr>
      </w:pPr>
    </w:p>
    <w:p w14:paraId="662BC18A" w14:textId="4D630CE7" w:rsidR="00C16F00" w:rsidRDefault="00492CCF" w:rsidP="00A26496">
      <w:pPr>
        <w:jc w:val="both"/>
        <w:rPr>
          <w:bCs/>
        </w:rPr>
      </w:pPr>
      <w:r>
        <w:rPr>
          <w:bCs/>
        </w:rPr>
        <w:t>It may be thought that</w:t>
      </w:r>
      <w:r w:rsidR="003706B9">
        <w:rPr>
          <w:bCs/>
        </w:rPr>
        <w:t xml:space="preserve"> these regulation standards are inherently vague as to what is expected. It has left the individual schoo</w:t>
      </w:r>
      <w:r w:rsidR="00C16F00">
        <w:rPr>
          <w:bCs/>
        </w:rPr>
        <w:t>ls</w:t>
      </w:r>
      <w:r w:rsidR="003706B9">
        <w:rPr>
          <w:bCs/>
        </w:rPr>
        <w:t xml:space="preserve"> with </w:t>
      </w:r>
      <w:r w:rsidR="005355F4">
        <w:rPr>
          <w:bCs/>
        </w:rPr>
        <w:t xml:space="preserve">their </w:t>
      </w:r>
      <w:r w:rsidR="003706B9">
        <w:rPr>
          <w:bCs/>
        </w:rPr>
        <w:t>own</w:t>
      </w:r>
      <w:r w:rsidR="005355F4">
        <w:rPr>
          <w:bCs/>
        </w:rPr>
        <w:t xml:space="preserve"> carte blanche</w:t>
      </w:r>
      <w:r w:rsidR="003706B9">
        <w:rPr>
          <w:bCs/>
        </w:rPr>
        <w:t xml:space="preserve"> discretion about implementing the policies</w:t>
      </w:r>
      <w:r>
        <w:rPr>
          <w:bCs/>
        </w:rPr>
        <w:t xml:space="preserve"> as to what they envisage to be best practice</w:t>
      </w:r>
      <w:r w:rsidR="003706B9">
        <w:rPr>
          <w:bCs/>
        </w:rPr>
        <w:t xml:space="preserve">. </w:t>
      </w:r>
      <w:r w:rsidR="00C16F00">
        <w:rPr>
          <w:bCs/>
        </w:rPr>
        <w:t>There is little flesh to the bones in the terms of the regulations</w:t>
      </w:r>
      <w:r>
        <w:rPr>
          <w:bCs/>
        </w:rPr>
        <w:t>. They may now need to be</w:t>
      </w:r>
      <w:r w:rsidR="00C16F00">
        <w:rPr>
          <w:bCs/>
        </w:rPr>
        <w:t xml:space="preserve"> more specific </w:t>
      </w:r>
      <w:r>
        <w:rPr>
          <w:bCs/>
        </w:rPr>
        <w:t xml:space="preserve">regulations </w:t>
      </w:r>
      <w:r w:rsidR="00C16F00">
        <w:rPr>
          <w:bCs/>
        </w:rPr>
        <w:t>in respect of sexual violence in schools. Simply, the</w:t>
      </w:r>
      <w:r w:rsidR="003706B9">
        <w:rPr>
          <w:bCs/>
        </w:rPr>
        <w:t xml:space="preserve"> Regulations</w:t>
      </w:r>
      <w:r w:rsidR="00C16F00">
        <w:rPr>
          <w:bCs/>
        </w:rPr>
        <w:t xml:space="preserve"> do not go far enough</w:t>
      </w:r>
      <w:r w:rsidR="00817BCA">
        <w:rPr>
          <w:bCs/>
        </w:rPr>
        <w:t>. There is a need</w:t>
      </w:r>
      <w:r w:rsidR="00C16F00">
        <w:rPr>
          <w:bCs/>
        </w:rPr>
        <w:t xml:space="preserve"> to </w:t>
      </w:r>
      <w:r w:rsidR="00C16F00">
        <w:rPr>
          <w:bCs/>
        </w:rPr>
        <w:lastRenderedPageBreak/>
        <w:t>set out a requirement for a specific policy on safeguarding against sexual harassment, abuse and violence</w:t>
      </w:r>
      <w:r w:rsidR="005355F4">
        <w:rPr>
          <w:bCs/>
        </w:rPr>
        <w:t xml:space="preserve"> and a very high standard to ensure proper </w:t>
      </w:r>
      <w:r>
        <w:rPr>
          <w:bCs/>
        </w:rPr>
        <w:t>accountability.</w:t>
      </w:r>
    </w:p>
    <w:p w14:paraId="7CF7DDB2" w14:textId="77777777" w:rsidR="00C16F00" w:rsidRDefault="00C16F00" w:rsidP="00A26496">
      <w:pPr>
        <w:jc w:val="both"/>
        <w:rPr>
          <w:bCs/>
        </w:rPr>
      </w:pPr>
    </w:p>
    <w:p w14:paraId="6564AB28" w14:textId="0EF72966" w:rsidR="00C16F00" w:rsidRPr="00C16F00" w:rsidRDefault="004D46A2" w:rsidP="00C16F00">
      <w:pPr>
        <w:jc w:val="both"/>
        <w:rPr>
          <w:rFonts w:ascii="Calibri" w:eastAsia="Times New Roman" w:hAnsi="Calibri" w:cs="Calibri"/>
          <w:lang w:eastAsia="en-GB"/>
        </w:rPr>
      </w:pPr>
      <w:r w:rsidRPr="00C16F00">
        <w:rPr>
          <w:rFonts w:ascii="Calibri" w:hAnsi="Calibri" w:cs="Calibri"/>
          <w:bCs/>
        </w:rPr>
        <w:t xml:space="preserve">Amanda Spielman, Ofsted’s </w:t>
      </w:r>
      <w:r w:rsidR="00C16F00" w:rsidRPr="00C16F00">
        <w:rPr>
          <w:rFonts w:ascii="Calibri" w:hAnsi="Calibri" w:cs="Calibri"/>
          <w:bCs/>
        </w:rPr>
        <w:t xml:space="preserve">former </w:t>
      </w:r>
      <w:r w:rsidRPr="00C16F00">
        <w:rPr>
          <w:rFonts w:ascii="Calibri" w:hAnsi="Calibri" w:cs="Calibri"/>
          <w:bCs/>
        </w:rPr>
        <w:t xml:space="preserve">Chief Inspector, </w:t>
      </w:r>
      <w:r w:rsidR="00C16F00">
        <w:rPr>
          <w:rFonts w:ascii="Calibri" w:hAnsi="Calibri" w:cs="Calibri"/>
          <w:bCs/>
        </w:rPr>
        <w:t xml:space="preserve">states that </w:t>
      </w:r>
      <w:r w:rsidR="005355F4">
        <w:rPr>
          <w:rFonts w:ascii="Calibri" w:hAnsi="Calibri" w:cs="Calibri"/>
          <w:bCs/>
        </w:rPr>
        <w:t xml:space="preserve">a reason </w:t>
      </w:r>
      <w:r w:rsidR="006B62C2">
        <w:rPr>
          <w:rFonts w:ascii="Calibri" w:hAnsi="Calibri" w:cs="Calibri"/>
          <w:bCs/>
        </w:rPr>
        <w:t>for why</w:t>
      </w:r>
      <w:r w:rsidR="005355F4">
        <w:rPr>
          <w:rFonts w:ascii="Calibri" w:hAnsi="Calibri" w:cs="Calibri"/>
          <w:bCs/>
        </w:rPr>
        <w:t xml:space="preserve"> the</w:t>
      </w:r>
      <w:r w:rsidR="00C16F00">
        <w:rPr>
          <w:rFonts w:ascii="Calibri" w:hAnsi="Calibri" w:cs="Calibri"/>
          <w:bCs/>
        </w:rPr>
        <w:t xml:space="preserve"> issue</w:t>
      </w:r>
      <w:r w:rsidR="005355F4">
        <w:rPr>
          <w:rFonts w:ascii="Calibri" w:hAnsi="Calibri" w:cs="Calibri"/>
          <w:bCs/>
        </w:rPr>
        <w:t xml:space="preserve"> of sexual violence in independent schools</w:t>
      </w:r>
      <w:r w:rsidR="00C16F00">
        <w:rPr>
          <w:rFonts w:ascii="Calibri" w:hAnsi="Calibri" w:cs="Calibri"/>
          <w:bCs/>
        </w:rPr>
        <w:t xml:space="preserve"> has arisen </w:t>
      </w:r>
      <w:r w:rsidR="005355F4">
        <w:rPr>
          <w:rFonts w:ascii="Calibri" w:hAnsi="Calibri" w:cs="Calibri"/>
          <w:bCs/>
        </w:rPr>
        <w:t xml:space="preserve">is </w:t>
      </w:r>
      <w:r w:rsidR="00C16F00">
        <w:rPr>
          <w:rFonts w:ascii="Calibri" w:hAnsi="Calibri" w:cs="Calibri"/>
          <w:bCs/>
        </w:rPr>
        <w:t xml:space="preserve">due to </w:t>
      </w:r>
      <w:r w:rsidRPr="00C16F00">
        <w:rPr>
          <w:rFonts w:ascii="Calibri" w:hAnsi="Calibri" w:cs="Calibri"/>
          <w:bCs/>
        </w:rPr>
        <w:t>the inability of O</w:t>
      </w:r>
      <w:r w:rsidR="00C16F00">
        <w:rPr>
          <w:rFonts w:ascii="Calibri" w:hAnsi="Calibri" w:cs="Calibri"/>
          <w:bCs/>
        </w:rPr>
        <w:t>f</w:t>
      </w:r>
      <w:r w:rsidRPr="00C16F00">
        <w:rPr>
          <w:rFonts w:ascii="Calibri" w:hAnsi="Calibri" w:cs="Calibri"/>
          <w:bCs/>
        </w:rPr>
        <w:t>sted being able to inspect indep</w:t>
      </w:r>
      <w:r w:rsidR="00C16F00">
        <w:rPr>
          <w:rFonts w:ascii="Calibri" w:hAnsi="Calibri" w:cs="Calibri"/>
          <w:bCs/>
        </w:rPr>
        <w:t>endent</w:t>
      </w:r>
      <w:r w:rsidRPr="00C16F00">
        <w:rPr>
          <w:rFonts w:ascii="Calibri" w:hAnsi="Calibri" w:cs="Calibri"/>
          <w:bCs/>
        </w:rPr>
        <w:t xml:space="preserve"> schools</w:t>
      </w:r>
      <w:r w:rsidR="00C16F00" w:rsidRPr="00C16F00">
        <w:rPr>
          <w:rFonts w:ascii="Calibri" w:hAnsi="Calibri" w:cs="Calibri"/>
          <w:bCs/>
        </w:rPr>
        <w:t xml:space="preserve"> who are regulated by ISI</w:t>
      </w:r>
      <w:r w:rsidR="00C16F00">
        <w:rPr>
          <w:rFonts w:ascii="Calibri" w:hAnsi="Calibri" w:cs="Calibri"/>
          <w:bCs/>
        </w:rPr>
        <w:t xml:space="preserve">. </w:t>
      </w:r>
      <w:r w:rsidR="00C16F00" w:rsidRPr="00C16F00">
        <w:rPr>
          <w:rFonts w:ascii="Calibri" w:hAnsi="Calibri" w:cs="Calibri"/>
          <w:bCs/>
        </w:rPr>
        <w:t xml:space="preserve">She expresses that </w:t>
      </w:r>
      <w:r w:rsidR="00C16F00">
        <w:rPr>
          <w:rFonts w:ascii="Calibri" w:hAnsi="Calibri" w:cs="Calibri"/>
          <w:bCs/>
        </w:rPr>
        <w:t>“w</w:t>
      </w:r>
      <w:r w:rsidR="00C16F00" w:rsidRPr="00C16F00">
        <w:rPr>
          <w:rFonts w:ascii="Calibri" w:eastAsia="Times New Roman" w:hAnsi="Calibri" w:cs="Calibri"/>
          <w:i/>
          <w:iCs/>
          <w:lang w:eastAsia="en-GB"/>
        </w:rPr>
        <w:t>hile many inspections are doubtless carried out to a high standard, the system is not currently configured so that any problems can be spotted and tackled, for example regarding potential safeguarding issues in the schools</w:t>
      </w:r>
      <w:r w:rsidR="005355F4">
        <w:rPr>
          <w:rFonts w:ascii="Calibri" w:eastAsia="Times New Roman" w:hAnsi="Calibri" w:cs="Calibri"/>
          <w:i/>
          <w:iCs/>
          <w:lang w:eastAsia="en-GB"/>
        </w:rPr>
        <w:t>.</w:t>
      </w:r>
      <w:r w:rsidR="00C16F00" w:rsidRPr="00C16F00">
        <w:rPr>
          <w:rFonts w:ascii="Calibri" w:eastAsia="Times New Roman" w:hAnsi="Calibri" w:cs="Calibri"/>
          <w:i/>
          <w:iCs/>
          <w:lang w:eastAsia="en-GB"/>
        </w:rPr>
        <w:t>”</w:t>
      </w:r>
      <w:r w:rsidR="005355F4">
        <w:rPr>
          <w:rFonts w:ascii="Calibri" w:eastAsia="Times New Roman" w:hAnsi="Calibri" w:cs="Calibri"/>
          <w:lang w:eastAsia="en-GB"/>
        </w:rPr>
        <w:t xml:space="preserve">  Albeit there is a current higher concern that th</w:t>
      </w:r>
      <w:r w:rsidR="0021140C">
        <w:rPr>
          <w:rFonts w:ascii="Calibri" w:eastAsia="Times New Roman" w:hAnsi="Calibri" w:cs="Calibri"/>
          <w:lang w:eastAsia="en-GB"/>
        </w:rPr>
        <w:t>e</w:t>
      </w:r>
      <w:r w:rsidR="005355F4">
        <w:rPr>
          <w:rFonts w:ascii="Calibri" w:eastAsia="Times New Roman" w:hAnsi="Calibri" w:cs="Calibri"/>
          <w:lang w:eastAsia="en-GB"/>
        </w:rPr>
        <w:t xml:space="preserve"> main perpetrators are from public and independent schools, it would not be surprising to see that there is a balancing with state schools in the coming months.</w:t>
      </w:r>
      <w:r w:rsidR="00C16F00" w:rsidRPr="00C16F00">
        <w:rPr>
          <w:rFonts w:ascii="Calibri" w:eastAsia="Times New Roman" w:hAnsi="Calibri" w:cs="Calibri"/>
          <w:i/>
          <w:iCs/>
          <w:lang w:eastAsia="en-GB"/>
        </w:rPr>
        <w:t xml:space="preserve"> </w:t>
      </w:r>
    </w:p>
    <w:p w14:paraId="3E4F93D7" w14:textId="0DE77AF9" w:rsidR="00671C6A" w:rsidRDefault="00671C6A" w:rsidP="00A26496">
      <w:pPr>
        <w:jc w:val="both"/>
        <w:rPr>
          <w:bCs/>
        </w:rPr>
      </w:pPr>
    </w:p>
    <w:p w14:paraId="23617316" w14:textId="1B37DFAB" w:rsidR="00666912" w:rsidRDefault="005355F4" w:rsidP="00666912">
      <w:pPr>
        <w:jc w:val="both"/>
        <w:rPr>
          <w:bCs/>
        </w:rPr>
      </w:pPr>
      <w:r>
        <w:rPr>
          <w:bCs/>
        </w:rPr>
        <w:t>Aside from the regulations, t</w:t>
      </w:r>
      <w:r w:rsidR="00671C6A">
        <w:rPr>
          <w:bCs/>
        </w:rPr>
        <w:t xml:space="preserve">here is </w:t>
      </w:r>
      <w:r>
        <w:rPr>
          <w:bCs/>
        </w:rPr>
        <w:t xml:space="preserve">some further </w:t>
      </w:r>
      <w:r w:rsidR="00671C6A">
        <w:rPr>
          <w:bCs/>
        </w:rPr>
        <w:t>guidance in place, as evidenced by the</w:t>
      </w:r>
      <w:r w:rsidR="00817BCA">
        <w:rPr>
          <w:bCs/>
        </w:rPr>
        <w:t xml:space="preserve"> </w:t>
      </w:r>
      <w:hyperlink r:id="rId6" w:history="1">
        <w:r w:rsidR="00817BCA">
          <w:rPr>
            <w:rStyle w:val="Hyperlink"/>
            <w:bCs/>
          </w:rPr>
          <w:t>Sexual violence and sexual harassment between children in schools and colleges,  Advice, May 2018</w:t>
        </w:r>
      </w:hyperlink>
      <w:r w:rsidR="00671C6A">
        <w:rPr>
          <w:bCs/>
        </w:rPr>
        <w:t xml:space="preserve">.  This offers </w:t>
      </w:r>
      <w:r w:rsidR="00817BCA">
        <w:rPr>
          <w:bCs/>
        </w:rPr>
        <w:t>excellent</w:t>
      </w:r>
      <w:r w:rsidR="00671C6A">
        <w:rPr>
          <w:bCs/>
        </w:rPr>
        <w:t xml:space="preserve"> insight </w:t>
      </w:r>
      <w:r w:rsidR="00817BCA">
        <w:rPr>
          <w:bCs/>
        </w:rPr>
        <w:t xml:space="preserve">as to how </w:t>
      </w:r>
      <w:r w:rsidR="00671C6A">
        <w:rPr>
          <w:bCs/>
        </w:rPr>
        <w:t>schools can manage the problem through a “</w:t>
      </w:r>
      <w:r w:rsidR="00671C6A">
        <w:rPr>
          <w:bCs/>
          <w:i/>
          <w:iCs/>
        </w:rPr>
        <w:t xml:space="preserve">whole school or college approach”, </w:t>
      </w:r>
      <w:r w:rsidR="00671C6A">
        <w:rPr>
          <w:bCs/>
        </w:rPr>
        <w:t>utilising a preventative education programme</w:t>
      </w:r>
      <w:r w:rsidR="00817BCA">
        <w:rPr>
          <w:bCs/>
        </w:rPr>
        <w:t xml:space="preserve"> (including online safety training),</w:t>
      </w:r>
      <w:r w:rsidR="00671C6A">
        <w:rPr>
          <w:bCs/>
        </w:rPr>
        <w:t xml:space="preserve"> as well as teachers and staff being properly </w:t>
      </w:r>
      <w:r w:rsidR="00817BCA">
        <w:rPr>
          <w:bCs/>
        </w:rPr>
        <w:t xml:space="preserve">trained </w:t>
      </w:r>
      <w:r>
        <w:rPr>
          <w:bCs/>
        </w:rPr>
        <w:t xml:space="preserve">to </w:t>
      </w:r>
      <w:r w:rsidR="00671C6A">
        <w:rPr>
          <w:bCs/>
        </w:rPr>
        <w:t xml:space="preserve">be able to manage a report by a student. </w:t>
      </w:r>
      <w:r w:rsidR="00817BCA">
        <w:rPr>
          <w:bCs/>
        </w:rPr>
        <w:t xml:space="preserve">However, this is only guidance. </w:t>
      </w:r>
      <w:r w:rsidR="0021140C">
        <w:rPr>
          <w:bCs/>
        </w:rPr>
        <w:t xml:space="preserve">Some may argue that </w:t>
      </w:r>
      <w:r w:rsidR="00817BCA">
        <w:rPr>
          <w:bCs/>
        </w:rPr>
        <w:t>it</w:t>
      </w:r>
      <w:r w:rsidR="0021140C">
        <w:rPr>
          <w:bCs/>
        </w:rPr>
        <w:t xml:space="preserve"> is</w:t>
      </w:r>
      <w:r w:rsidR="00817BCA">
        <w:rPr>
          <w:bCs/>
        </w:rPr>
        <w:t xml:space="preserve"> now time that this becomes </w:t>
      </w:r>
      <w:r w:rsidR="001B0D10">
        <w:rPr>
          <w:bCs/>
        </w:rPr>
        <w:t xml:space="preserve">provided for in the regulations as </w:t>
      </w:r>
      <w:r w:rsidR="00817BCA">
        <w:rPr>
          <w:bCs/>
        </w:rPr>
        <w:t xml:space="preserve">a mandatory part of the </w:t>
      </w:r>
      <w:r>
        <w:rPr>
          <w:bCs/>
        </w:rPr>
        <w:t xml:space="preserve">training for school staff and the </w:t>
      </w:r>
      <w:r w:rsidR="00817BCA">
        <w:rPr>
          <w:bCs/>
        </w:rPr>
        <w:t xml:space="preserve">education syllabus </w:t>
      </w:r>
      <w:r>
        <w:rPr>
          <w:bCs/>
        </w:rPr>
        <w:t>for pupils</w:t>
      </w:r>
      <w:r w:rsidR="00817BCA">
        <w:rPr>
          <w:bCs/>
        </w:rPr>
        <w:t xml:space="preserve">? </w:t>
      </w:r>
      <w:r w:rsidR="00B64089">
        <w:rPr>
          <w:bCs/>
        </w:rPr>
        <w:t xml:space="preserve">It will be important for school to dedicate time and resources to ensure that their staff are up to date or recognising triggers and how to implement preventative measures both inside and outside of the school environment. </w:t>
      </w:r>
    </w:p>
    <w:p w14:paraId="6C88CDA9" w14:textId="77777777" w:rsidR="00666912" w:rsidRDefault="00666912" w:rsidP="00666912">
      <w:pPr>
        <w:jc w:val="both"/>
        <w:rPr>
          <w:bCs/>
        </w:rPr>
      </w:pPr>
    </w:p>
    <w:p w14:paraId="5746AED9" w14:textId="69666A68" w:rsidR="00666912" w:rsidRDefault="001B0D10" w:rsidP="00666912">
      <w:pPr>
        <w:jc w:val="both"/>
        <w:rPr>
          <w:bCs/>
        </w:rPr>
      </w:pPr>
      <w:r>
        <w:rPr>
          <w:bCs/>
        </w:rPr>
        <w:t>On a positive note, it</w:t>
      </w:r>
      <w:r w:rsidR="00666912">
        <w:rPr>
          <w:bCs/>
        </w:rPr>
        <w:t xml:space="preserve"> seems that individual schools have started to address their own practices. Notably, </w:t>
      </w:r>
      <w:hyperlink r:id="rId7" w:history="1">
        <w:r w:rsidR="00666912">
          <w:rPr>
            <w:rStyle w:val="Hyperlink"/>
            <w:bCs/>
          </w:rPr>
          <w:t>Dulwich College</w:t>
        </w:r>
      </w:hyperlink>
      <w:r w:rsidR="00666912">
        <w:rPr>
          <w:bCs/>
        </w:rPr>
        <w:t xml:space="preserve">  has taken the mantle and was the first school to report its own pupils to the police. Undoubtedly, Dulwich College will not be the last school to do so. Similarly, Highgate School has launched an “</w:t>
      </w:r>
      <w:r w:rsidR="00666912">
        <w:rPr>
          <w:bCs/>
          <w:i/>
          <w:iCs/>
        </w:rPr>
        <w:t>immediate external review of the sexual abuse and harassment allegations”.</w:t>
      </w:r>
      <w:r w:rsidR="00666912">
        <w:rPr>
          <w:bCs/>
        </w:rPr>
        <w:t xml:space="preserve"> This is a small, but welcome, step. </w:t>
      </w:r>
      <w:r>
        <w:rPr>
          <w:bCs/>
        </w:rPr>
        <w:t>T</w:t>
      </w:r>
      <w:r w:rsidR="00666912">
        <w:rPr>
          <w:bCs/>
        </w:rPr>
        <w:t>here needs to b</w:t>
      </w:r>
      <w:r>
        <w:rPr>
          <w:bCs/>
        </w:rPr>
        <w:t>e</w:t>
      </w:r>
      <w:r w:rsidR="00666912">
        <w:rPr>
          <w:bCs/>
        </w:rPr>
        <w:t xml:space="preserve"> focus on a united and cohesive approach from all schools</w:t>
      </w:r>
      <w:r>
        <w:rPr>
          <w:bCs/>
        </w:rPr>
        <w:t xml:space="preserve"> in dealing with the issue of rape culture.</w:t>
      </w:r>
    </w:p>
    <w:p w14:paraId="73551DB4" w14:textId="77777777" w:rsidR="00666912" w:rsidRDefault="00666912" w:rsidP="00A26496">
      <w:pPr>
        <w:jc w:val="both"/>
        <w:rPr>
          <w:bCs/>
        </w:rPr>
      </w:pPr>
    </w:p>
    <w:p w14:paraId="2A5AF4E7" w14:textId="46353D85" w:rsidR="007027BF" w:rsidRDefault="00666912" w:rsidP="00A26496">
      <w:pPr>
        <w:jc w:val="both"/>
        <w:rPr>
          <w:bCs/>
        </w:rPr>
      </w:pPr>
      <w:r>
        <w:rPr>
          <w:bCs/>
        </w:rPr>
        <w:t xml:space="preserve">Notwithstanding the call for immediate action, schools ought to be careful of a knee-jerk reaction. </w:t>
      </w:r>
      <w:r w:rsidR="007027BF">
        <w:rPr>
          <w:bCs/>
        </w:rPr>
        <w:t>A delicate balance m</w:t>
      </w:r>
      <w:r w:rsidR="009F2F05">
        <w:rPr>
          <w:bCs/>
        </w:rPr>
        <w:t>u</w:t>
      </w:r>
      <w:r w:rsidR="007027BF">
        <w:rPr>
          <w:bCs/>
        </w:rPr>
        <w:t>st be struck</w:t>
      </w:r>
      <w:r>
        <w:rPr>
          <w:bCs/>
        </w:rPr>
        <w:t xml:space="preserve"> </w:t>
      </w:r>
      <w:r w:rsidR="007027BF">
        <w:rPr>
          <w:bCs/>
        </w:rPr>
        <w:t xml:space="preserve">by teachers in the school environment. </w:t>
      </w:r>
      <w:r w:rsidR="005355F4">
        <w:rPr>
          <w:bCs/>
        </w:rPr>
        <w:t xml:space="preserve">A strong </w:t>
      </w:r>
      <w:r w:rsidR="005355F4">
        <w:rPr>
          <w:bCs/>
        </w:rPr>
        <w:lastRenderedPageBreak/>
        <w:t>factor, having read some of the testimonies on Everyone’s Invited, is that often teachers turn a blind eye. This must</w:t>
      </w:r>
      <w:r w:rsidR="00B64089">
        <w:rPr>
          <w:bCs/>
        </w:rPr>
        <w:t xml:space="preserve"> be addressed</w:t>
      </w:r>
      <w:r w:rsidR="005355F4">
        <w:rPr>
          <w:bCs/>
        </w:rPr>
        <w:t>. On the other hand, t</w:t>
      </w:r>
      <w:r w:rsidR="007027BF">
        <w:rPr>
          <w:bCs/>
        </w:rPr>
        <w:t xml:space="preserve">here are some proponents </w:t>
      </w:r>
      <w:r w:rsidR="005355F4">
        <w:rPr>
          <w:bCs/>
        </w:rPr>
        <w:t xml:space="preserve">who state </w:t>
      </w:r>
      <w:r w:rsidR="007027BF">
        <w:rPr>
          <w:bCs/>
        </w:rPr>
        <w:t xml:space="preserve">that physical contact between school children, such as hugs, ought to be banned. </w:t>
      </w:r>
      <w:r w:rsidR="00B64089">
        <w:rPr>
          <w:bCs/>
        </w:rPr>
        <w:t xml:space="preserve">Some </w:t>
      </w:r>
      <w:r w:rsidR="007027BF">
        <w:rPr>
          <w:bCs/>
        </w:rPr>
        <w:t xml:space="preserve">would </w:t>
      </w:r>
      <w:r w:rsidR="00B64089">
        <w:rPr>
          <w:bCs/>
        </w:rPr>
        <w:t xml:space="preserve">argue that this may </w:t>
      </w:r>
      <w:r w:rsidR="007027BF">
        <w:rPr>
          <w:bCs/>
        </w:rPr>
        <w:t xml:space="preserve">be a mistake. It </w:t>
      </w:r>
      <w:r w:rsidR="00B64089">
        <w:rPr>
          <w:bCs/>
        </w:rPr>
        <w:t>should be</w:t>
      </w:r>
      <w:r w:rsidR="007027BF">
        <w:rPr>
          <w:bCs/>
        </w:rPr>
        <w:t xml:space="preserve"> borne in mind that school children are in a key developmental stage of their lives, and therefore </w:t>
      </w:r>
      <w:r w:rsidR="009F2F05">
        <w:rPr>
          <w:bCs/>
        </w:rPr>
        <w:t xml:space="preserve">removing integral parts of social interaction with one another can cause further developmental issues and/or a negative reaction from the perpetrators. </w:t>
      </w:r>
      <w:r>
        <w:rPr>
          <w:bCs/>
        </w:rPr>
        <w:t xml:space="preserve">It is important that schools encourage all students </w:t>
      </w:r>
      <w:r w:rsidR="001B0D10">
        <w:rPr>
          <w:bCs/>
        </w:rPr>
        <w:t>to</w:t>
      </w:r>
      <w:r>
        <w:rPr>
          <w:bCs/>
        </w:rPr>
        <w:t xml:space="preserve"> be part of the solution. Raising awareness is just one facet of this</w:t>
      </w:r>
      <w:r w:rsidR="001B0D10">
        <w:rPr>
          <w:bCs/>
        </w:rPr>
        <w:t>.</w:t>
      </w:r>
      <w:r>
        <w:rPr>
          <w:bCs/>
        </w:rPr>
        <w:t xml:space="preserve"> </w:t>
      </w:r>
      <w:r w:rsidR="001B0D10">
        <w:rPr>
          <w:bCs/>
        </w:rPr>
        <w:t>B</w:t>
      </w:r>
      <w:r>
        <w:rPr>
          <w:bCs/>
        </w:rPr>
        <w:t xml:space="preserve">etter education in school and at home should be required, with particular focus about recognising instances of abuse, confidence to challenge others, the dangers of social media and </w:t>
      </w:r>
      <w:r w:rsidR="001B0D10">
        <w:rPr>
          <w:bCs/>
        </w:rPr>
        <w:t>restricting the a</w:t>
      </w:r>
      <w:r>
        <w:rPr>
          <w:bCs/>
        </w:rPr>
        <w:t>ccess to pornography.</w:t>
      </w:r>
    </w:p>
    <w:p w14:paraId="71910DE9" w14:textId="64CF85B9" w:rsidR="00EE5EA7" w:rsidRDefault="00EE5EA7" w:rsidP="00A26496">
      <w:pPr>
        <w:jc w:val="both"/>
        <w:rPr>
          <w:bCs/>
        </w:rPr>
      </w:pPr>
    </w:p>
    <w:p w14:paraId="5D48F3DF" w14:textId="198B8937" w:rsidR="00B34862" w:rsidRDefault="009F2F05" w:rsidP="00A26496">
      <w:pPr>
        <w:jc w:val="both"/>
        <w:rPr>
          <w:bCs/>
        </w:rPr>
      </w:pPr>
      <w:r>
        <w:rPr>
          <w:bCs/>
        </w:rPr>
        <w:t xml:space="preserve">Schools should not feel isolated in their approach to stamping this out, </w:t>
      </w:r>
      <w:r w:rsidR="003706B9">
        <w:rPr>
          <w:bCs/>
        </w:rPr>
        <w:t xml:space="preserve">there are numerous external agencies and </w:t>
      </w:r>
      <w:r w:rsidR="00B34862">
        <w:rPr>
          <w:bCs/>
        </w:rPr>
        <w:t>authorities</w:t>
      </w:r>
      <w:r w:rsidR="003706B9">
        <w:rPr>
          <w:bCs/>
        </w:rPr>
        <w:t xml:space="preserve"> that </w:t>
      </w:r>
      <w:r w:rsidR="001B0D10">
        <w:rPr>
          <w:bCs/>
        </w:rPr>
        <w:t>can be</w:t>
      </w:r>
      <w:r w:rsidR="003706B9">
        <w:rPr>
          <w:bCs/>
        </w:rPr>
        <w:t xml:space="preserve"> used in order to deal with this matter. For example the police</w:t>
      </w:r>
      <w:r w:rsidR="001B0D10">
        <w:rPr>
          <w:bCs/>
        </w:rPr>
        <w:t>, the NSPCC</w:t>
      </w:r>
      <w:r w:rsidR="003706B9">
        <w:rPr>
          <w:bCs/>
        </w:rPr>
        <w:t xml:space="preserve"> </w:t>
      </w:r>
      <w:r w:rsidR="00B34862">
        <w:rPr>
          <w:bCs/>
        </w:rPr>
        <w:t>a</w:t>
      </w:r>
      <w:r w:rsidR="001B0D10">
        <w:rPr>
          <w:bCs/>
        </w:rPr>
        <w:t>nd</w:t>
      </w:r>
      <w:r w:rsidR="00B34862">
        <w:rPr>
          <w:bCs/>
        </w:rPr>
        <w:t xml:space="preserve"> the Children and Young People’s Independent Sexual Violence Advisors, who provide emotional and practical support for victims of sexual violence.  </w:t>
      </w:r>
    </w:p>
    <w:p w14:paraId="7BB78A19" w14:textId="77777777" w:rsidR="00D96E46" w:rsidRDefault="00D96E46" w:rsidP="00A26496">
      <w:pPr>
        <w:jc w:val="both"/>
        <w:rPr>
          <w:bCs/>
        </w:rPr>
      </w:pPr>
    </w:p>
    <w:p w14:paraId="285C00D3" w14:textId="65EA2100" w:rsidR="00D96E46" w:rsidRDefault="00D96E46" w:rsidP="00A26496">
      <w:pPr>
        <w:jc w:val="both"/>
        <w:rPr>
          <w:bCs/>
        </w:rPr>
      </w:pPr>
      <w:r>
        <w:rPr>
          <w:bCs/>
        </w:rPr>
        <w:t>Further t</w:t>
      </w:r>
      <w:r w:rsidR="00EE5EA7">
        <w:rPr>
          <w:bCs/>
        </w:rPr>
        <w:t>o</w:t>
      </w:r>
      <w:r>
        <w:rPr>
          <w:bCs/>
        </w:rPr>
        <w:t xml:space="preserve"> the above, it should be noted that the issue of </w:t>
      </w:r>
      <w:r w:rsidR="001B0D10">
        <w:rPr>
          <w:bCs/>
        </w:rPr>
        <w:t>tougher r</w:t>
      </w:r>
      <w:r>
        <w:rPr>
          <w:bCs/>
        </w:rPr>
        <w:t>egulation o</w:t>
      </w:r>
      <w:r w:rsidR="00B64089">
        <w:rPr>
          <w:bCs/>
        </w:rPr>
        <w:t>n</w:t>
      </w:r>
      <w:r>
        <w:rPr>
          <w:bCs/>
        </w:rPr>
        <w:t xml:space="preserve"> schools will only part-way address this issue. As st</w:t>
      </w:r>
      <w:r w:rsidR="00EE5EA7">
        <w:rPr>
          <w:bCs/>
        </w:rPr>
        <w:t>at</w:t>
      </w:r>
      <w:r>
        <w:rPr>
          <w:bCs/>
        </w:rPr>
        <w:t>ed above, one of the primary references by many is the readily available nature of sexual content on the internet.</w:t>
      </w:r>
      <w:r w:rsidR="001B0D10">
        <w:rPr>
          <w:bCs/>
        </w:rPr>
        <w:t xml:space="preserve"> </w:t>
      </w:r>
      <w:r w:rsidR="00725EC2">
        <w:rPr>
          <w:bCs/>
        </w:rPr>
        <w:t>Save for educational warnings by teachers, t</w:t>
      </w:r>
      <w:r w:rsidR="001B0D10">
        <w:rPr>
          <w:bCs/>
        </w:rPr>
        <w:t>his can only be</w:t>
      </w:r>
      <w:r w:rsidR="00B64089">
        <w:rPr>
          <w:bCs/>
        </w:rPr>
        <w:t xml:space="preserve"> realistically</w:t>
      </w:r>
      <w:r w:rsidR="001B0D10">
        <w:rPr>
          <w:bCs/>
        </w:rPr>
        <w:t xml:space="preserve"> policed by schools during school hours.</w:t>
      </w:r>
      <w:r>
        <w:rPr>
          <w:bCs/>
        </w:rPr>
        <w:t xml:space="preserve"> There needs to be better policing of internet content that is available </w:t>
      </w:r>
      <w:r w:rsidR="00EE5EA7">
        <w:rPr>
          <w:bCs/>
        </w:rPr>
        <w:t xml:space="preserve">to </w:t>
      </w:r>
      <w:r>
        <w:rPr>
          <w:bCs/>
        </w:rPr>
        <w:t xml:space="preserve">children. </w:t>
      </w:r>
      <w:r w:rsidR="001B0D10">
        <w:rPr>
          <w:bCs/>
        </w:rPr>
        <w:t>As such</w:t>
      </w:r>
      <w:r>
        <w:rPr>
          <w:bCs/>
        </w:rPr>
        <w:t>,</w:t>
      </w:r>
      <w:r w:rsidR="001B0D10">
        <w:rPr>
          <w:bCs/>
        </w:rPr>
        <w:t xml:space="preserve"> parental responsibility needs to increase so as</w:t>
      </w:r>
      <w:r>
        <w:rPr>
          <w:bCs/>
        </w:rPr>
        <w:t xml:space="preserve"> to take appropriate steps to ensure </w:t>
      </w:r>
      <w:r w:rsidR="001B0D10">
        <w:rPr>
          <w:bCs/>
        </w:rPr>
        <w:t xml:space="preserve">parents </w:t>
      </w:r>
      <w:r>
        <w:rPr>
          <w:bCs/>
        </w:rPr>
        <w:t xml:space="preserve">are safeguarding their children. </w:t>
      </w:r>
      <w:r w:rsidR="001B0D10">
        <w:rPr>
          <w:bCs/>
        </w:rPr>
        <w:t>Sadly, there are children whose parent</w:t>
      </w:r>
      <w:r w:rsidR="00B64089">
        <w:rPr>
          <w:bCs/>
        </w:rPr>
        <w:t>s</w:t>
      </w:r>
      <w:r w:rsidR="001B0D10">
        <w:rPr>
          <w:bCs/>
        </w:rPr>
        <w:t xml:space="preserve"> </w:t>
      </w:r>
      <w:r w:rsidR="00B64089">
        <w:rPr>
          <w:bCs/>
        </w:rPr>
        <w:t>may</w:t>
      </w:r>
      <w:r w:rsidR="001B0D10">
        <w:rPr>
          <w:bCs/>
        </w:rPr>
        <w:t xml:space="preserve"> not take responsibility, or inadvertently be </w:t>
      </w:r>
      <w:r w:rsidR="00D50E6B">
        <w:rPr>
          <w:bCs/>
        </w:rPr>
        <w:t>un</w:t>
      </w:r>
      <w:r w:rsidR="001B0D10">
        <w:rPr>
          <w:bCs/>
        </w:rPr>
        <w:t xml:space="preserve">aware that their child is accessing content they should not be. Where this occurs, schools </w:t>
      </w:r>
      <w:r w:rsidR="00B64089">
        <w:rPr>
          <w:bCs/>
        </w:rPr>
        <w:t>will wish to be</w:t>
      </w:r>
      <w:r w:rsidR="001B0D10">
        <w:rPr>
          <w:bCs/>
        </w:rPr>
        <w:t xml:space="preserve"> better equipped to recognise such pupils to avoid them falling through the cracks. </w:t>
      </w:r>
      <w:r>
        <w:rPr>
          <w:bCs/>
        </w:rPr>
        <w:t>Th</w:t>
      </w:r>
      <w:r w:rsidR="00B64089">
        <w:rPr>
          <w:bCs/>
        </w:rPr>
        <w:t>e importance of this can help to ensure that not only does the child</w:t>
      </w:r>
      <w:r w:rsidR="00E02031">
        <w:rPr>
          <w:bCs/>
        </w:rPr>
        <w:t xml:space="preserve"> not </w:t>
      </w:r>
      <w:r w:rsidR="001B0D10">
        <w:rPr>
          <w:bCs/>
        </w:rPr>
        <w:t>becom</w:t>
      </w:r>
      <w:r w:rsidR="00E02031">
        <w:rPr>
          <w:bCs/>
        </w:rPr>
        <w:t>e</w:t>
      </w:r>
      <w:r w:rsidR="001B0D10">
        <w:rPr>
          <w:bCs/>
        </w:rPr>
        <w:t xml:space="preserve"> an abuser</w:t>
      </w:r>
      <w:r>
        <w:rPr>
          <w:bCs/>
        </w:rPr>
        <w:t xml:space="preserve"> but </w:t>
      </w:r>
      <w:r w:rsidR="00E02031">
        <w:rPr>
          <w:bCs/>
        </w:rPr>
        <w:t>also to stop them for</w:t>
      </w:r>
      <w:r>
        <w:rPr>
          <w:bCs/>
        </w:rPr>
        <w:t xml:space="preserve"> becoming </w:t>
      </w:r>
      <w:r w:rsidR="001B0D10">
        <w:rPr>
          <w:bCs/>
        </w:rPr>
        <w:t>abused</w:t>
      </w:r>
      <w:r>
        <w:rPr>
          <w:bCs/>
        </w:rPr>
        <w:t xml:space="preserve">. </w:t>
      </w:r>
    </w:p>
    <w:p w14:paraId="7D108375" w14:textId="7D902399" w:rsidR="003706B9" w:rsidRDefault="003706B9" w:rsidP="00A26496">
      <w:pPr>
        <w:jc w:val="both"/>
        <w:rPr>
          <w:bCs/>
        </w:rPr>
      </w:pPr>
    </w:p>
    <w:p w14:paraId="1DB2ADC7" w14:textId="42936093" w:rsidR="003706B9" w:rsidRDefault="00B34862" w:rsidP="00A26496">
      <w:pPr>
        <w:jc w:val="both"/>
        <w:rPr>
          <w:bCs/>
        </w:rPr>
      </w:pPr>
      <w:r>
        <w:rPr>
          <w:bCs/>
        </w:rPr>
        <w:t xml:space="preserve">Everyone’s Invited should be fully commended and supported in </w:t>
      </w:r>
      <w:r w:rsidR="00666912">
        <w:rPr>
          <w:bCs/>
        </w:rPr>
        <w:t xml:space="preserve">the way it has brought this issue to the forefront. Importantly, the Government has responded by requesting an immediate Ofsted enquiry into the systemic </w:t>
      </w:r>
      <w:r w:rsidR="006B62C2">
        <w:rPr>
          <w:bCs/>
        </w:rPr>
        <w:t>issue, as</w:t>
      </w:r>
      <w:r w:rsidR="00666912">
        <w:rPr>
          <w:bCs/>
        </w:rPr>
        <w:t xml:space="preserve"> well as the NSPCC opening a helpline for </w:t>
      </w:r>
      <w:r w:rsidR="00666912">
        <w:rPr>
          <w:bCs/>
        </w:rPr>
        <w:lastRenderedPageBreak/>
        <w:t>those who are victims</w:t>
      </w:r>
      <w:r w:rsidR="00E02031">
        <w:rPr>
          <w:bCs/>
        </w:rPr>
        <w:t xml:space="preserve"> to contact</w:t>
      </w:r>
      <w:r w:rsidR="00666912">
        <w:rPr>
          <w:bCs/>
        </w:rPr>
        <w:t xml:space="preserve">. This is only a start to </w:t>
      </w:r>
      <w:r w:rsidR="005355F4">
        <w:rPr>
          <w:bCs/>
        </w:rPr>
        <w:t>resolving the</w:t>
      </w:r>
      <w:r w:rsidR="00666912">
        <w:rPr>
          <w:bCs/>
        </w:rPr>
        <w:t xml:space="preserve"> problem</w:t>
      </w:r>
      <w:r w:rsidR="001B0D10">
        <w:rPr>
          <w:bCs/>
        </w:rPr>
        <w:t>.</w:t>
      </w:r>
      <w:r w:rsidR="00666912">
        <w:rPr>
          <w:bCs/>
        </w:rPr>
        <w:t xml:space="preserve"> </w:t>
      </w:r>
      <w:r w:rsidR="001B0D10">
        <w:rPr>
          <w:bCs/>
        </w:rPr>
        <w:t>A</w:t>
      </w:r>
      <w:r w:rsidR="00666912">
        <w:rPr>
          <w:bCs/>
        </w:rPr>
        <w:t>s stated</w:t>
      </w:r>
      <w:r w:rsidR="001B0D10">
        <w:rPr>
          <w:bCs/>
        </w:rPr>
        <w:t>,</w:t>
      </w:r>
      <w:r w:rsidR="00666912">
        <w:rPr>
          <w:bCs/>
        </w:rPr>
        <w:t xml:space="preserve"> better and somewhat tougher regulation is needed in parts of our education system. </w:t>
      </w:r>
    </w:p>
    <w:p w14:paraId="1E2C6ED6" w14:textId="29A4D658" w:rsidR="006654E2" w:rsidRDefault="006654E2" w:rsidP="00A26496">
      <w:pPr>
        <w:jc w:val="both"/>
        <w:rPr>
          <w:bCs/>
        </w:rPr>
      </w:pPr>
    </w:p>
    <w:p w14:paraId="33BFB633" w14:textId="2944AFEE" w:rsidR="006654E2" w:rsidRDefault="006654E2" w:rsidP="006654E2">
      <w:pPr>
        <w:jc w:val="right"/>
        <w:rPr>
          <w:b/>
        </w:rPr>
      </w:pPr>
      <w:r>
        <w:rPr>
          <w:b/>
        </w:rPr>
        <w:t xml:space="preserve">Jordan Santos-Sindes </w:t>
      </w:r>
    </w:p>
    <w:p w14:paraId="4B1E088A" w14:textId="76EDF9CB" w:rsidR="006654E2" w:rsidRDefault="006654E2" w:rsidP="006654E2">
      <w:pPr>
        <w:jc w:val="right"/>
        <w:rPr>
          <w:b/>
        </w:rPr>
      </w:pPr>
      <w:r>
        <w:rPr>
          <w:b/>
        </w:rPr>
        <w:t xml:space="preserve">9 Bedford Row </w:t>
      </w:r>
    </w:p>
    <w:p w14:paraId="2294DBA1" w14:textId="43BA8522" w:rsidR="006654E2" w:rsidRDefault="006654E2" w:rsidP="006654E2">
      <w:pPr>
        <w:jc w:val="right"/>
        <w:rPr>
          <w:b/>
        </w:rPr>
      </w:pPr>
    </w:p>
    <w:p w14:paraId="6592346E" w14:textId="3A166479" w:rsidR="006654E2" w:rsidRPr="006654E2" w:rsidRDefault="006654E2" w:rsidP="006654E2">
      <w:pPr>
        <w:jc w:val="right"/>
        <w:rPr>
          <w:b/>
        </w:rPr>
      </w:pPr>
    </w:p>
    <w:sectPr w:rsidR="006654E2" w:rsidRPr="006654E2" w:rsidSect="00FA4A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96"/>
    <w:rsid w:val="00072049"/>
    <w:rsid w:val="000F5BBA"/>
    <w:rsid w:val="001530F0"/>
    <w:rsid w:val="001B0D10"/>
    <w:rsid w:val="001F0F3E"/>
    <w:rsid w:val="0021140C"/>
    <w:rsid w:val="00233F97"/>
    <w:rsid w:val="003706B9"/>
    <w:rsid w:val="00492CCF"/>
    <w:rsid w:val="004D46A2"/>
    <w:rsid w:val="005355F4"/>
    <w:rsid w:val="005E4E92"/>
    <w:rsid w:val="006654E2"/>
    <w:rsid w:val="00666912"/>
    <w:rsid w:val="00671C6A"/>
    <w:rsid w:val="0069769A"/>
    <w:rsid w:val="006B62C2"/>
    <w:rsid w:val="007027BF"/>
    <w:rsid w:val="00714E9D"/>
    <w:rsid w:val="00725EC2"/>
    <w:rsid w:val="00817BCA"/>
    <w:rsid w:val="00834B1C"/>
    <w:rsid w:val="009C1D4C"/>
    <w:rsid w:val="009F2F05"/>
    <w:rsid w:val="009F7EB6"/>
    <w:rsid w:val="00A26496"/>
    <w:rsid w:val="00AD55C7"/>
    <w:rsid w:val="00AF3EA3"/>
    <w:rsid w:val="00B34862"/>
    <w:rsid w:val="00B5123B"/>
    <w:rsid w:val="00B64089"/>
    <w:rsid w:val="00BB51D7"/>
    <w:rsid w:val="00C16F00"/>
    <w:rsid w:val="00CC2AC5"/>
    <w:rsid w:val="00CD590B"/>
    <w:rsid w:val="00D1519C"/>
    <w:rsid w:val="00D32F53"/>
    <w:rsid w:val="00D50E6B"/>
    <w:rsid w:val="00D96E46"/>
    <w:rsid w:val="00DE50DC"/>
    <w:rsid w:val="00E02031"/>
    <w:rsid w:val="00EE5EA7"/>
    <w:rsid w:val="00F43634"/>
    <w:rsid w:val="00FA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5C17"/>
  <w15:chartTrackingRefBased/>
  <w15:docId w15:val="{B42FF4BD-CB95-F54E-805A-AA2B8C38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46"/>
    <w:rPr>
      <w:color w:val="0563C1" w:themeColor="hyperlink"/>
      <w:u w:val="single"/>
    </w:rPr>
  </w:style>
  <w:style w:type="character" w:customStyle="1" w:styleId="UnresolvedMention">
    <w:name w:val="Unresolved Mention"/>
    <w:basedOn w:val="DefaultParagraphFont"/>
    <w:uiPriority w:val="99"/>
    <w:semiHidden/>
    <w:unhideWhenUsed/>
    <w:rsid w:val="00D96E46"/>
    <w:rPr>
      <w:color w:val="605E5C"/>
      <w:shd w:val="clear" w:color="auto" w:fill="E1DFDD"/>
    </w:rPr>
  </w:style>
  <w:style w:type="character" w:styleId="FollowedHyperlink">
    <w:name w:val="FollowedHyperlink"/>
    <w:basedOn w:val="DefaultParagraphFont"/>
    <w:uiPriority w:val="99"/>
    <w:semiHidden/>
    <w:unhideWhenUsed/>
    <w:rsid w:val="00D96E46"/>
    <w:rPr>
      <w:color w:val="954F72" w:themeColor="followedHyperlink"/>
      <w:u w:val="single"/>
    </w:rPr>
  </w:style>
  <w:style w:type="character" w:styleId="CommentReference">
    <w:name w:val="annotation reference"/>
    <w:basedOn w:val="DefaultParagraphFont"/>
    <w:uiPriority w:val="99"/>
    <w:semiHidden/>
    <w:unhideWhenUsed/>
    <w:rsid w:val="000F5BBA"/>
    <w:rPr>
      <w:sz w:val="16"/>
      <w:szCs w:val="16"/>
    </w:rPr>
  </w:style>
  <w:style w:type="paragraph" w:styleId="CommentText">
    <w:name w:val="annotation text"/>
    <w:basedOn w:val="Normal"/>
    <w:link w:val="CommentTextChar"/>
    <w:uiPriority w:val="99"/>
    <w:semiHidden/>
    <w:unhideWhenUsed/>
    <w:rsid w:val="000F5BBA"/>
    <w:pPr>
      <w:spacing w:line="240" w:lineRule="auto"/>
    </w:pPr>
    <w:rPr>
      <w:sz w:val="20"/>
      <w:szCs w:val="20"/>
    </w:rPr>
  </w:style>
  <w:style w:type="character" w:customStyle="1" w:styleId="CommentTextChar">
    <w:name w:val="Comment Text Char"/>
    <w:basedOn w:val="DefaultParagraphFont"/>
    <w:link w:val="CommentText"/>
    <w:uiPriority w:val="99"/>
    <w:semiHidden/>
    <w:rsid w:val="000F5BBA"/>
    <w:rPr>
      <w:sz w:val="20"/>
      <w:szCs w:val="20"/>
    </w:rPr>
  </w:style>
  <w:style w:type="paragraph" w:styleId="CommentSubject">
    <w:name w:val="annotation subject"/>
    <w:basedOn w:val="CommentText"/>
    <w:next w:val="CommentText"/>
    <w:link w:val="CommentSubjectChar"/>
    <w:uiPriority w:val="99"/>
    <w:semiHidden/>
    <w:unhideWhenUsed/>
    <w:rsid w:val="000F5BBA"/>
    <w:rPr>
      <w:b/>
      <w:bCs/>
    </w:rPr>
  </w:style>
  <w:style w:type="character" w:customStyle="1" w:styleId="CommentSubjectChar">
    <w:name w:val="Comment Subject Char"/>
    <w:basedOn w:val="CommentTextChar"/>
    <w:link w:val="CommentSubject"/>
    <w:uiPriority w:val="99"/>
    <w:semiHidden/>
    <w:rsid w:val="000F5BBA"/>
    <w:rPr>
      <w:b/>
      <w:bCs/>
      <w:sz w:val="20"/>
      <w:szCs w:val="20"/>
    </w:rPr>
  </w:style>
  <w:style w:type="character" w:customStyle="1" w:styleId="apple-converted-space">
    <w:name w:val="apple-converted-space"/>
    <w:basedOn w:val="DefaultParagraphFont"/>
    <w:rsid w:val="0071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969">
      <w:bodyDiv w:val="1"/>
      <w:marLeft w:val="0"/>
      <w:marRight w:val="0"/>
      <w:marTop w:val="0"/>
      <w:marBottom w:val="0"/>
      <w:divBdr>
        <w:top w:val="none" w:sz="0" w:space="0" w:color="auto"/>
        <w:left w:val="none" w:sz="0" w:space="0" w:color="auto"/>
        <w:bottom w:val="none" w:sz="0" w:space="0" w:color="auto"/>
        <w:right w:val="none" w:sz="0" w:space="0" w:color="auto"/>
      </w:divBdr>
    </w:div>
    <w:div w:id="1005471895">
      <w:bodyDiv w:val="1"/>
      <w:marLeft w:val="0"/>
      <w:marRight w:val="0"/>
      <w:marTop w:val="0"/>
      <w:marBottom w:val="0"/>
      <w:divBdr>
        <w:top w:val="none" w:sz="0" w:space="0" w:color="auto"/>
        <w:left w:val="none" w:sz="0" w:space="0" w:color="auto"/>
        <w:bottom w:val="none" w:sz="0" w:space="0" w:color="auto"/>
        <w:right w:val="none" w:sz="0" w:space="0" w:color="auto"/>
      </w:divBdr>
    </w:div>
    <w:div w:id="1950699601">
      <w:bodyDiv w:val="1"/>
      <w:marLeft w:val="0"/>
      <w:marRight w:val="0"/>
      <w:marTop w:val="0"/>
      <w:marBottom w:val="0"/>
      <w:divBdr>
        <w:top w:val="none" w:sz="0" w:space="0" w:color="auto"/>
        <w:left w:val="none" w:sz="0" w:space="0" w:color="auto"/>
        <w:bottom w:val="none" w:sz="0" w:space="0" w:color="auto"/>
        <w:right w:val="none" w:sz="0" w:space="0" w:color="auto"/>
      </w:divBdr>
    </w:div>
    <w:div w:id="21403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times.co.uk/article/dulwich-college-reports-its-boys-accused-of-sex-crimes-to-police-5vg2tn5s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sa=t&amp;rct=j&amp;q=&amp;esrc=s&amp;source=web&amp;cd=&amp;ved=2ahUKEwi02PiCmN_vAhW58LsIHassBIMQFjAAegQIAxAD&amp;url=https%3A%2F%2Fassets.publishing.service.gov.uk%2Fgovernment%2Fuploads%2Fsystem%2Fuploads%2Fattachment_data%2Ffile%2F719902%2FSexual_violence_and_sexual_harassment_between_children_in_schools_and_colleges.pdf&amp;usg=AOvVaw3jC6dTF4gG-VeWe0hzFkeO" TargetMode="External"/><Relationship Id="rId5" Type="http://schemas.openxmlformats.org/officeDocument/2006/relationships/hyperlink" Target="https://www.everyonesinvited.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9F63-4CD8-4264-8C17-9C7C0C92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9109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Santos</dc:creator>
  <cp:keywords/>
  <dc:description/>
  <cp:lastModifiedBy>Mark Cornell</cp:lastModifiedBy>
  <cp:revision>2</cp:revision>
  <dcterms:created xsi:type="dcterms:W3CDTF">2021-04-13T16:51:00Z</dcterms:created>
  <dcterms:modified xsi:type="dcterms:W3CDTF">2021-04-13T16:51:00Z</dcterms:modified>
</cp:coreProperties>
</file>